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95"/>
        <w:gridCol w:w="4760"/>
      </w:tblGrid>
      <w:tr w:rsidR="00793CD0" w:rsidTr="00940E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3CD0" w:rsidRDefault="00793CD0" w:rsidP="00940EAB">
            <w:pPr>
              <w:ind w:left="25" w:firstLine="10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Приложение № 2</w:t>
            </w:r>
          </w:p>
        </w:tc>
      </w:tr>
      <w:tr w:rsidR="00793CD0" w:rsidTr="00940EAB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793CD0" w:rsidRDefault="00793CD0" w:rsidP="00940EAB">
            <w:pPr>
              <w:ind w:left="35"/>
              <w:jc w:val="both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к Порядку предоставления грантов в форме субсидий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</w:tc>
      </w:tr>
    </w:tbl>
    <w:p w:rsidR="00793CD0" w:rsidRDefault="00793CD0" w:rsidP="00793CD0">
      <w:pPr>
        <w:jc w:val="both"/>
        <w:rPr>
          <w:rFonts w:ascii="Liberation Sans" w:hAnsi="Liberation Sans" w:cs="Liberation Sans"/>
        </w:rPr>
      </w:pPr>
    </w:p>
    <w:p w:rsidR="00793CD0" w:rsidRDefault="00793CD0" w:rsidP="00793CD0">
      <w:pPr>
        <w:jc w:val="both"/>
        <w:rPr>
          <w:rFonts w:ascii="Liberation Sans" w:hAnsi="Liberation Sans" w:cs="Liberation Sans"/>
        </w:rPr>
      </w:pPr>
    </w:p>
    <w:p w:rsidR="00793CD0" w:rsidRDefault="00793CD0" w:rsidP="00793CD0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</w:rPr>
      </w:pPr>
      <w:r>
        <w:rPr>
          <w:rFonts w:ascii="Liberation Sans" w:eastAsia="Calibri" w:hAnsi="Liberation Sans" w:cs="Liberation Sans"/>
          <w:b/>
          <w:color w:val="000000" w:themeColor="text1"/>
          <w:lang w:eastAsia="en-US"/>
        </w:rPr>
        <w:t>ФОРМА</w:t>
      </w:r>
    </w:p>
    <w:p w:rsidR="00793CD0" w:rsidRDefault="00793CD0" w:rsidP="00793CD0">
      <w:pPr>
        <w:spacing w:line="276" w:lineRule="auto"/>
        <w:ind w:firstLine="540"/>
        <w:jc w:val="center"/>
        <w:outlineLvl w:val="3"/>
        <w:rPr>
          <w:rFonts w:ascii="Liberation Sans" w:hAnsi="Liberation Sans" w:cs="Liberation Sans"/>
        </w:rPr>
      </w:pPr>
      <w:r>
        <w:rPr>
          <w:rFonts w:ascii="Liberation Sans" w:eastAsia="Calibri" w:hAnsi="Liberation Sans" w:cs="Liberation Sans"/>
          <w:b/>
          <w:color w:val="000000" w:themeColor="text1"/>
          <w:lang w:eastAsia="en-US"/>
        </w:rPr>
        <w:t>направления использования средств гранта</w:t>
      </w:r>
    </w:p>
    <w:p w:rsidR="00793CD0" w:rsidRDefault="00793CD0" w:rsidP="00793CD0">
      <w:pPr>
        <w:spacing w:line="276" w:lineRule="auto"/>
        <w:jc w:val="right"/>
        <w:outlineLvl w:val="3"/>
        <w:rPr>
          <w:rFonts w:ascii="Liberation Sans" w:hAnsi="Liberation Sans" w:cs="Liberation Sans"/>
          <w:color w:val="000000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690"/>
        <w:gridCol w:w="2409"/>
      </w:tblGrid>
      <w:tr w:rsidR="00793CD0" w:rsidTr="00940EAB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№</w:t>
            </w:r>
            <w:r>
              <w:rPr>
                <w:rFonts w:ascii="Liberation Sans" w:hAnsi="Liberation Sans" w:cs="Liberation Sans"/>
                <w:color w:val="000000" w:themeColor="text1"/>
              </w:rPr>
              <w:br/>
              <w:t>п/п</w:t>
            </w:r>
          </w:p>
        </w:tc>
        <w:tc>
          <w:tcPr>
            <w:tcW w:w="6690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Перечень направлений использования средств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Сумма</w:t>
            </w:r>
          </w:p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руб.</w:t>
            </w:r>
          </w:p>
        </w:tc>
      </w:tr>
      <w:tr w:rsidR="00793CD0" w:rsidTr="00940EAB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1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jc w:val="center"/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3</w:t>
            </w:r>
          </w:p>
        </w:tc>
      </w:tr>
      <w:tr w:rsidR="00793CD0" w:rsidTr="00940EAB">
        <w:trPr>
          <w:cantSplit/>
          <w:trHeight w:val="55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1.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Расходы, связанные с приобретением оборудования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47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2.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 xml:space="preserve">Расходы, связанные с приобретением программного обеспечения </w:t>
            </w:r>
            <w:r>
              <w:rPr>
                <w:rFonts w:ascii="Liberation Sans" w:hAnsi="Liberation Sans" w:cs="Liberation Sans"/>
                <w:color w:val="000000" w:themeColor="text1"/>
              </w:rPr>
              <w:t>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39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 xml:space="preserve">3. 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Расходы на аренду и (или) покупку нежилого помещения (в том числе нестационарных объектов), земельного участка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 </w:t>
            </w:r>
            <w:r>
              <w:rPr>
                <w:rFonts w:ascii="Liberation Sans" w:eastAsia="Liberation Serif" w:hAnsi="Liberation Sans" w:cs="Liberation Sans"/>
                <w:color w:val="000000" w:themeColor="text1"/>
                <w:highlight w:val="white"/>
              </w:rPr>
              <w:t>не более 10 % от размера запрашиваемого гранта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3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4.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Расходы, связанные с приобретением мебели, расходных материалов и инвентаря, транспортных средств (за исключением легковых автомобилей, самоходных машин категории А</w:t>
            </w: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val="en-US" w:bidi="hi-IN"/>
              </w:rPr>
              <w:t>I</w:t>
            </w: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)</w:t>
            </w:r>
            <w:r>
              <w:rPr>
                <w:rFonts w:ascii="Liberation Sans" w:hAnsi="Liberation Sans" w:cs="Liberation Sans"/>
                <w:color w:val="000000" w:themeColor="text1"/>
              </w:rPr>
              <w:t xml:space="preserve"> (перечислить)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33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5.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Расходы, связанные с профессиональной переподготовкой и повышением квалификации самозанятого гражданина по профилю его деятельности, за исключением стоимости проезда и проживания к месту обучения и обратно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6.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>Расходы на рекламу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7.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Style w:val="a3"/>
                <w:rFonts w:ascii="Liberation Sans" w:eastAsia="PT Astra Serif" w:hAnsi="Liberation Sans" w:cs="Liberation Sans"/>
                <w:color w:val="000000" w:themeColor="text1"/>
                <w:lang w:bidi="hi-IN"/>
              </w:rPr>
              <w:t xml:space="preserve">Расходы на доставку и транспортировку оборудования, мебели, инвентаря, расходных материалов, </w:t>
            </w:r>
            <w:r>
              <w:rPr>
                <w:rFonts w:ascii="Liberation Sans" w:hAnsi="Liberation Sans" w:cs="Liberation Sans"/>
                <w:color w:val="000000" w:themeColor="text1"/>
              </w:rPr>
              <w:t>транспортных средств (за исключением легковых автомобилей, самоходных машин категории АI)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8.</w:t>
            </w: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Расходы при приобретении франшизы или расходы по уплате обязательных платежей по франшизе (роялти, паушальный взнос)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  <w:tr w:rsidR="00793CD0" w:rsidTr="00940EAB">
        <w:trPr>
          <w:cantSplit/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  <w:tc>
          <w:tcPr>
            <w:tcW w:w="6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  <w:r>
              <w:rPr>
                <w:rFonts w:ascii="Liberation Sans" w:hAnsi="Liberation Sans" w:cs="Liberation Sans"/>
                <w:color w:val="000000" w:themeColor="text1"/>
              </w:rPr>
              <w:t>ИТОГО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CD0" w:rsidRDefault="00793CD0" w:rsidP="00940EAB">
            <w:pPr>
              <w:rPr>
                <w:rFonts w:ascii="Liberation Sans" w:hAnsi="Liberation Sans" w:cs="Liberation Sans"/>
                <w:color w:val="000000"/>
              </w:rPr>
            </w:pPr>
          </w:p>
        </w:tc>
      </w:tr>
    </w:tbl>
    <w:p w:rsidR="00793CD0" w:rsidRDefault="00793CD0" w:rsidP="00793CD0">
      <w:pPr>
        <w:spacing w:line="276" w:lineRule="auto"/>
        <w:jc w:val="both"/>
        <w:outlineLvl w:val="3"/>
        <w:rPr>
          <w:rFonts w:ascii="Liberation Sans" w:hAnsi="Liberation Sans" w:cs="Liberation Sans"/>
          <w:color w:val="000000"/>
        </w:rPr>
      </w:pPr>
    </w:p>
    <w:p w:rsidR="00793CD0" w:rsidRDefault="00793CD0" w:rsidP="00793CD0">
      <w:pPr>
        <w:ind w:firstLine="709"/>
        <w:jc w:val="both"/>
        <w:outlineLvl w:val="3"/>
        <w:rPr>
          <w:rFonts w:ascii="Liberation Sans" w:hAnsi="Liberation Sans" w:cs="Liberation Sans"/>
          <w:color w:val="000000"/>
        </w:rPr>
      </w:pPr>
      <w:r>
        <w:rPr>
          <w:rFonts w:ascii="Liberation Sans" w:eastAsia="Calibri" w:hAnsi="Liberation Sans" w:cs="Liberation Sans"/>
          <w:color w:val="000000" w:themeColor="text1"/>
          <w:lang w:eastAsia="en-US"/>
        </w:rPr>
        <w:t xml:space="preserve">В таблице указываются только те направления использования средств гранта, которые необходимы. </w:t>
      </w:r>
    </w:p>
    <w:p w:rsidR="00793CD0" w:rsidRDefault="00793CD0" w:rsidP="00793CD0">
      <w:pPr>
        <w:jc w:val="center"/>
        <w:rPr>
          <w:rFonts w:ascii="Liberation Sans" w:hAnsi="Liberation Sans" w:cs="Liberation Sans"/>
          <w:color w:val="000000"/>
        </w:rPr>
      </w:pPr>
    </w:p>
    <w:p w:rsidR="00793CD0" w:rsidRDefault="00793CD0" w:rsidP="00793CD0">
      <w:pPr>
        <w:jc w:val="center"/>
        <w:rPr>
          <w:rFonts w:ascii="Liberation Sans" w:hAnsi="Liberation Sans" w:cs="Liberation Sans"/>
          <w:color w:val="000000"/>
        </w:rPr>
      </w:pPr>
    </w:p>
    <w:p w:rsidR="00793CD0" w:rsidRDefault="00793CD0" w:rsidP="00793CD0">
      <w:pPr>
        <w:jc w:val="center"/>
        <w:rPr>
          <w:rFonts w:ascii="Liberation Sans" w:hAnsi="Liberation Sans" w:cs="Liberation Sans"/>
          <w:color w:val="000000"/>
        </w:rPr>
      </w:pPr>
    </w:p>
    <w:p w:rsidR="00793CD0" w:rsidRDefault="00793CD0" w:rsidP="00793CD0">
      <w:pPr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 w:themeColor="text1"/>
        </w:rPr>
        <w:t>Подпись заявителя ____________________ / _______________________ /</w:t>
      </w:r>
    </w:p>
    <w:p w:rsidR="000F71B3" w:rsidRDefault="000F71B3">
      <w:bookmarkStart w:id="0" w:name="_GoBack"/>
      <w:bookmarkEnd w:id="0"/>
    </w:p>
    <w:sectPr w:rsidR="000F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PT Astra Serif">
    <w:panose1 w:val="020A0603040505020204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D0"/>
    <w:rsid w:val="000F71B3"/>
    <w:rsid w:val="0079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CE5DA-D4CA-45A3-9789-0381074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93CD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rsid w:val="00793C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Поколюкин В. А.</dc:creator>
  <cp:keywords/>
  <dc:description/>
  <cp:lastModifiedBy>Поколюкин В. А.</cp:lastModifiedBy>
  <cp:revision>1</cp:revision>
  <dcterms:created xsi:type="dcterms:W3CDTF">2024-04-04T03:26:00Z</dcterms:created>
  <dcterms:modified xsi:type="dcterms:W3CDTF">2024-04-04T03:27:00Z</dcterms:modified>
</cp:coreProperties>
</file>